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8B" w:rsidRPr="002E3179" w:rsidRDefault="005E6D8B" w:rsidP="002E3179">
      <w:pPr>
        <w:ind w:left="2880" w:firstLine="720"/>
        <w:rPr>
          <w:rFonts w:asciiTheme="majorHAnsi" w:hAnsiTheme="majorHAnsi"/>
          <w:b/>
          <w:color w:val="FF0000"/>
          <w:sz w:val="36"/>
        </w:rPr>
      </w:pPr>
      <w:r w:rsidRPr="002E3179">
        <w:rPr>
          <w:rFonts w:asciiTheme="majorHAnsi" w:hAnsiTheme="majorHAnsi"/>
          <w:b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47855C67" wp14:editId="6236C7D6">
            <wp:simplePos x="0" y="0"/>
            <wp:positionH relativeFrom="column">
              <wp:posOffset>-142875</wp:posOffset>
            </wp:positionH>
            <wp:positionV relativeFrom="paragraph">
              <wp:posOffset>-190500</wp:posOffset>
            </wp:positionV>
            <wp:extent cx="256222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520" y="21000"/>
                <wp:lineTo x="21520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W-logo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179">
        <w:rPr>
          <w:rFonts w:asciiTheme="majorHAnsi" w:hAnsiTheme="majorHAnsi"/>
          <w:b/>
          <w:color w:val="FF0000"/>
        </w:rPr>
        <w:t xml:space="preserve">      </w:t>
      </w:r>
      <w:r w:rsidR="002E3179" w:rsidRPr="002E3179">
        <w:rPr>
          <w:rFonts w:asciiTheme="majorHAnsi" w:hAnsiTheme="majorHAnsi"/>
          <w:b/>
          <w:color w:val="FF0000"/>
          <w:sz w:val="36"/>
        </w:rPr>
        <w:t xml:space="preserve"> [</w:t>
      </w:r>
      <w:r w:rsidR="007B3197" w:rsidRPr="002E3179">
        <w:rPr>
          <w:rFonts w:asciiTheme="majorHAnsi" w:hAnsiTheme="majorHAnsi"/>
          <w:b/>
          <w:color w:val="FF0000"/>
          <w:sz w:val="36"/>
        </w:rPr>
        <w:t>Insert Your Logo</w:t>
      </w:r>
      <w:r w:rsidR="002E3179" w:rsidRPr="002E3179">
        <w:rPr>
          <w:rFonts w:asciiTheme="majorHAnsi" w:hAnsiTheme="majorHAnsi"/>
          <w:b/>
          <w:color w:val="FF0000"/>
          <w:sz w:val="36"/>
        </w:rPr>
        <w:t>]</w:t>
      </w:r>
    </w:p>
    <w:p w:rsidR="005E6D8B" w:rsidRDefault="005E6D8B" w:rsidP="005E6D8B">
      <w:pPr>
        <w:rPr>
          <w:rFonts w:asciiTheme="majorHAnsi" w:hAnsiTheme="majorHAnsi"/>
          <w:b/>
        </w:rPr>
      </w:pPr>
    </w:p>
    <w:p w:rsidR="002E3179" w:rsidRDefault="002E3179" w:rsidP="005E6D8B">
      <w:pPr>
        <w:tabs>
          <w:tab w:val="left" w:pos="1350"/>
        </w:tabs>
        <w:rPr>
          <w:rFonts w:asciiTheme="majorHAnsi" w:hAnsiTheme="majorHAnsi"/>
          <w:b/>
        </w:rPr>
      </w:pPr>
    </w:p>
    <w:p w:rsidR="002E3179" w:rsidRDefault="002E3179" w:rsidP="005E6D8B">
      <w:pPr>
        <w:tabs>
          <w:tab w:val="left" w:pos="1350"/>
        </w:tabs>
        <w:rPr>
          <w:rFonts w:asciiTheme="majorHAnsi" w:hAnsiTheme="majorHAnsi"/>
          <w:b/>
        </w:rPr>
      </w:pPr>
    </w:p>
    <w:p w:rsidR="005E6D8B" w:rsidRPr="00F01607" w:rsidRDefault="005E6D8B" w:rsidP="005E6D8B">
      <w:pPr>
        <w:tabs>
          <w:tab w:val="left" w:pos="1350"/>
        </w:tabs>
        <w:rPr>
          <w:rFonts w:asciiTheme="majorHAnsi" w:hAnsiTheme="majorHAnsi"/>
        </w:rPr>
      </w:pPr>
      <w:r w:rsidRPr="00F01607">
        <w:rPr>
          <w:rFonts w:asciiTheme="majorHAnsi" w:hAnsiTheme="majorHAnsi"/>
          <w:b/>
        </w:rPr>
        <w:t>DATE:</w:t>
      </w:r>
      <w:r w:rsidRPr="00F01607">
        <w:rPr>
          <w:rFonts w:asciiTheme="majorHAnsi" w:hAnsiTheme="majorHAnsi"/>
        </w:rPr>
        <w:tab/>
      </w:r>
      <w:r w:rsidR="007B3197" w:rsidRPr="002E3179">
        <w:rPr>
          <w:rFonts w:asciiTheme="majorHAnsi" w:hAnsiTheme="majorHAnsi"/>
          <w:b/>
          <w:color w:val="FF0000"/>
        </w:rPr>
        <w:t>[Date]</w:t>
      </w:r>
    </w:p>
    <w:p w:rsidR="005E6D8B" w:rsidRPr="00F01607" w:rsidRDefault="005E6D8B" w:rsidP="005E6D8B">
      <w:pPr>
        <w:rPr>
          <w:rFonts w:asciiTheme="majorHAnsi" w:hAnsiTheme="majorHAnsi"/>
        </w:rPr>
      </w:pPr>
    </w:p>
    <w:p w:rsidR="005E6D8B" w:rsidRPr="00F01607" w:rsidRDefault="005E6D8B" w:rsidP="007B3197">
      <w:pPr>
        <w:tabs>
          <w:tab w:val="left" w:pos="1260"/>
        </w:tabs>
        <w:rPr>
          <w:rFonts w:asciiTheme="majorHAnsi" w:hAnsiTheme="majorHAnsi"/>
        </w:rPr>
      </w:pPr>
      <w:r w:rsidRPr="00F01607">
        <w:rPr>
          <w:rFonts w:asciiTheme="majorHAnsi" w:hAnsiTheme="majorHAnsi"/>
          <w:b/>
        </w:rPr>
        <w:t>CONTACT</w:t>
      </w:r>
      <w:r w:rsidRPr="00F01607">
        <w:rPr>
          <w:rFonts w:asciiTheme="majorHAnsi" w:hAnsiTheme="majorHAnsi"/>
        </w:rPr>
        <w:t>:</w:t>
      </w:r>
      <w:r w:rsidRPr="00F01607">
        <w:rPr>
          <w:rFonts w:asciiTheme="majorHAnsi" w:hAnsiTheme="majorHAnsi"/>
        </w:rPr>
        <w:tab/>
        <w:t xml:space="preserve"> </w:t>
      </w:r>
      <w:r w:rsidR="007B3197" w:rsidRPr="002E3179">
        <w:rPr>
          <w:rFonts w:asciiTheme="majorHAnsi" w:hAnsiTheme="majorHAnsi"/>
          <w:b/>
          <w:color w:val="FF0000"/>
        </w:rPr>
        <w:t>[Name, Phone, Email]</w:t>
      </w:r>
      <w:r w:rsidR="007B3197" w:rsidRPr="002E3179">
        <w:rPr>
          <w:rFonts w:asciiTheme="majorHAnsi" w:hAnsiTheme="majorHAnsi"/>
          <w:color w:val="FF0000"/>
        </w:rPr>
        <w:t xml:space="preserve"> </w:t>
      </w:r>
    </w:p>
    <w:p w:rsidR="005E6D8B" w:rsidRPr="00F73BC1" w:rsidRDefault="005E6D8B" w:rsidP="005E6D8B">
      <w:pPr>
        <w:rPr>
          <w:rFonts w:asciiTheme="majorHAnsi" w:hAnsiTheme="majorHAnsi"/>
        </w:rPr>
      </w:pPr>
    </w:p>
    <w:p w:rsidR="005E6D8B" w:rsidRPr="007B3197" w:rsidRDefault="007B3197" w:rsidP="005E6D8B">
      <w:pPr>
        <w:jc w:val="center"/>
        <w:rPr>
          <w:rFonts w:asciiTheme="majorHAnsi" w:hAnsiTheme="majorHAnsi"/>
          <w:i/>
          <w:sz w:val="40"/>
          <w:szCs w:val="40"/>
        </w:rPr>
      </w:pPr>
      <w:r w:rsidRPr="002E3179">
        <w:rPr>
          <w:rFonts w:asciiTheme="majorHAnsi" w:hAnsiTheme="majorHAnsi"/>
          <w:b/>
          <w:color w:val="FF0000"/>
          <w:sz w:val="40"/>
          <w:szCs w:val="40"/>
        </w:rPr>
        <w:t>[</w:t>
      </w:r>
      <w:proofErr w:type="gramStart"/>
      <w:r w:rsidR="00486439">
        <w:rPr>
          <w:rFonts w:asciiTheme="majorHAnsi" w:hAnsiTheme="majorHAnsi"/>
          <w:b/>
          <w:color w:val="FF0000"/>
          <w:sz w:val="40"/>
          <w:szCs w:val="40"/>
        </w:rPr>
        <w:t>Your</w:t>
      </w:r>
      <w:proofErr w:type="gramEnd"/>
      <w:r w:rsidRPr="002E3179">
        <w:rPr>
          <w:rFonts w:asciiTheme="majorHAnsi" w:hAnsiTheme="majorHAnsi"/>
          <w:b/>
          <w:color w:val="FF0000"/>
          <w:sz w:val="40"/>
          <w:szCs w:val="40"/>
        </w:rPr>
        <w:t xml:space="preserve"> </w:t>
      </w:r>
      <w:r w:rsidR="00486439">
        <w:rPr>
          <w:rFonts w:asciiTheme="majorHAnsi" w:hAnsiTheme="majorHAnsi"/>
          <w:b/>
          <w:color w:val="FF0000"/>
          <w:sz w:val="40"/>
          <w:szCs w:val="40"/>
        </w:rPr>
        <w:t>Region</w:t>
      </w:r>
      <w:r w:rsidRPr="002E3179">
        <w:rPr>
          <w:rFonts w:asciiTheme="majorHAnsi" w:hAnsiTheme="majorHAnsi"/>
          <w:b/>
          <w:color w:val="FF0000"/>
          <w:sz w:val="40"/>
          <w:szCs w:val="40"/>
        </w:rPr>
        <w:t>]</w:t>
      </w:r>
      <w:r w:rsidR="005E6D8B" w:rsidRPr="002E3179">
        <w:rPr>
          <w:rFonts w:asciiTheme="majorHAnsi" w:hAnsiTheme="majorHAnsi"/>
          <w:b/>
          <w:color w:val="FF0000"/>
          <w:sz w:val="40"/>
          <w:szCs w:val="40"/>
        </w:rPr>
        <w:t xml:space="preserve"> </w:t>
      </w:r>
      <w:r>
        <w:rPr>
          <w:rFonts w:asciiTheme="majorHAnsi" w:hAnsiTheme="majorHAnsi"/>
          <w:b/>
          <w:sz w:val="40"/>
          <w:szCs w:val="40"/>
        </w:rPr>
        <w:t xml:space="preserve">Business </w:t>
      </w:r>
      <w:r w:rsidR="005E6D8B" w:rsidRPr="007B3197">
        <w:rPr>
          <w:rFonts w:asciiTheme="majorHAnsi" w:hAnsiTheme="majorHAnsi"/>
          <w:b/>
          <w:sz w:val="40"/>
          <w:szCs w:val="40"/>
        </w:rPr>
        <w:t xml:space="preserve">Leaders Call </w:t>
      </w:r>
      <w:r w:rsidR="00486439">
        <w:rPr>
          <w:rFonts w:asciiTheme="majorHAnsi" w:hAnsiTheme="majorHAnsi"/>
          <w:b/>
          <w:sz w:val="40"/>
          <w:szCs w:val="40"/>
        </w:rPr>
        <w:t>f</w:t>
      </w:r>
      <w:r w:rsidR="005E6D8B" w:rsidRPr="007B3197">
        <w:rPr>
          <w:rFonts w:asciiTheme="majorHAnsi" w:hAnsiTheme="majorHAnsi"/>
          <w:b/>
          <w:sz w:val="40"/>
          <w:szCs w:val="40"/>
        </w:rPr>
        <w:t>or Increased Transit Investment</w:t>
      </w:r>
    </w:p>
    <w:p w:rsidR="005E6D8B" w:rsidRPr="00F73BC1" w:rsidRDefault="005E6D8B" w:rsidP="005E6D8B">
      <w:pPr>
        <w:jc w:val="center"/>
        <w:rPr>
          <w:rFonts w:asciiTheme="majorHAnsi" w:hAnsiTheme="majorHAnsi"/>
          <w:sz w:val="28"/>
          <w:szCs w:val="28"/>
        </w:rPr>
      </w:pPr>
    </w:p>
    <w:p w:rsidR="005E6D8B" w:rsidRPr="00F73BC1" w:rsidRDefault="007B3197" w:rsidP="005E6D8B">
      <w:pPr>
        <w:jc w:val="center"/>
        <w:rPr>
          <w:rFonts w:asciiTheme="majorHAnsi" w:hAnsiTheme="majorHAnsi"/>
          <w:i/>
          <w:sz w:val="28"/>
          <w:szCs w:val="28"/>
        </w:rPr>
      </w:pPr>
      <w:r w:rsidRPr="002E3179">
        <w:rPr>
          <w:rFonts w:asciiTheme="majorHAnsi" w:hAnsiTheme="majorHAnsi"/>
          <w:b/>
          <w:i/>
          <w:color w:val="FF0000"/>
          <w:sz w:val="28"/>
          <w:szCs w:val="28"/>
        </w:rPr>
        <w:t>[Insert Group]</w:t>
      </w:r>
      <w:r w:rsidR="005E6D8B" w:rsidRPr="002E3179">
        <w:rPr>
          <w:rFonts w:asciiTheme="majorHAnsi" w:hAnsiTheme="majorHAnsi"/>
          <w:i/>
          <w:color w:val="FF0000"/>
          <w:sz w:val="28"/>
          <w:szCs w:val="28"/>
        </w:rPr>
        <w:t xml:space="preserve"> </w:t>
      </w:r>
      <w:r w:rsidR="005E6D8B" w:rsidRPr="00F73BC1">
        <w:rPr>
          <w:rFonts w:asciiTheme="majorHAnsi" w:hAnsiTheme="majorHAnsi"/>
          <w:i/>
          <w:sz w:val="28"/>
          <w:szCs w:val="28"/>
        </w:rPr>
        <w:t xml:space="preserve">Joins Getting America to Work Coalition to Support Federal Funding Needed </w:t>
      </w:r>
      <w:r w:rsidR="005E6D8B">
        <w:rPr>
          <w:rFonts w:asciiTheme="majorHAnsi" w:hAnsiTheme="majorHAnsi"/>
          <w:i/>
          <w:sz w:val="28"/>
          <w:szCs w:val="28"/>
        </w:rPr>
        <w:t xml:space="preserve">to </w:t>
      </w:r>
      <w:r w:rsidR="005E6D8B" w:rsidRPr="00F73BC1">
        <w:rPr>
          <w:rFonts w:asciiTheme="majorHAnsi" w:hAnsiTheme="majorHAnsi"/>
          <w:i/>
          <w:sz w:val="28"/>
          <w:szCs w:val="28"/>
        </w:rPr>
        <w:t>Repair and Replace Aging Transit Assets</w:t>
      </w:r>
    </w:p>
    <w:p w:rsidR="005E6D8B" w:rsidRPr="00F73BC1" w:rsidRDefault="005E6D8B" w:rsidP="005E6D8B">
      <w:pPr>
        <w:rPr>
          <w:rFonts w:asciiTheme="majorHAnsi" w:hAnsiTheme="majorHAnsi"/>
        </w:rPr>
      </w:pPr>
    </w:p>
    <w:p w:rsidR="005E6D8B" w:rsidRPr="00F73BC1" w:rsidRDefault="007B3197" w:rsidP="005E6D8B">
      <w:pPr>
        <w:rPr>
          <w:rFonts w:asciiTheme="majorHAnsi" w:hAnsiTheme="majorHAnsi"/>
        </w:rPr>
      </w:pPr>
      <w:r w:rsidRPr="006D1C40">
        <w:rPr>
          <w:rFonts w:asciiTheme="majorHAnsi" w:hAnsiTheme="majorHAnsi"/>
          <w:b/>
          <w:color w:val="FF0000"/>
        </w:rPr>
        <w:t>[City, State]</w:t>
      </w:r>
      <w:r w:rsidR="005E6D8B" w:rsidRPr="00F73BC1">
        <w:rPr>
          <w:rFonts w:asciiTheme="majorHAnsi" w:hAnsiTheme="majorHAnsi"/>
        </w:rPr>
        <w:t xml:space="preserve"> – Members of the</w:t>
      </w:r>
      <w:r>
        <w:rPr>
          <w:rFonts w:asciiTheme="majorHAnsi" w:hAnsiTheme="majorHAnsi"/>
        </w:rPr>
        <w:t xml:space="preserve"> </w:t>
      </w:r>
      <w:r w:rsidRPr="002E3179">
        <w:rPr>
          <w:rFonts w:asciiTheme="majorHAnsi" w:hAnsiTheme="majorHAnsi"/>
          <w:b/>
          <w:color w:val="FF0000"/>
        </w:rPr>
        <w:t>[Insert Group]</w:t>
      </w:r>
      <w:r w:rsidR="005E6D8B" w:rsidRPr="00F73BC1">
        <w:rPr>
          <w:rFonts w:asciiTheme="majorHAnsi" w:hAnsiTheme="majorHAnsi"/>
        </w:rPr>
        <w:t xml:space="preserve"> met with </w:t>
      </w:r>
      <w:r w:rsidR="002E3179" w:rsidRPr="002E3179">
        <w:rPr>
          <w:rFonts w:asciiTheme="majorHAnsi" w:hAnsiTheme="majorHAnsi"/>
          <w:b/>
          <w:color w:val="FF0000"/>
        </w:rPr>
        <w:t>[Transit Agency]</w:t>
      </w:r>
      <w:r w:rsidR="005E6D8B" w:rsidRPr="00F73BC1">
        <w:rPr>
          <w:rFonts w:asciiTheme="majorHAnsi" w:hAnsiTheme="majorHAnsi"/>
        </w:rPr>
        <w:t xml:space="preserve"> to discuss the crucial need for increased capital investment in the region’s bus and rail systems. Existing federal funding is not sufficient to maintain and replace </w:t>
      </w:r>
      <w:r w:rsidR="002E3179" w:rsidRPr="00486439">
        <w:rPr>
          <w:rFonts w:asciiTheme="majorHAnsi" w:hAnsiTheme="majorHAnsi"/>
          <w:b/>
          <w:color w:val="FF0000"/>
        </w:rPr>
        <w:t>[Your Region’s]</w:t>
      </w:r>
      <w:r w:rsidR="002E3179" w:rsidRPr="00486439">
        <w:rPr>
          <w:rFonts w:asciiTheme="majorHAnsi" w:hAnsiTheme="majorHAnsi"/>
          <w:color w:val="FF0000"/>
        </w:rPr>
        <w:t xml:space="preserve"> </w:t>
      </w:r>
      <w:r w:rsidR="005E6D8B" w:rsidRPr="00F73BC1">
        <w:rPr>
          <w:rFonts w:asciiTheme="majorHAnsi" w:hAnsiTheme="majorHAnsi"/>
        </w:rPr>
        <w:t>aging trains, buses, bridges and station</w:t>
      </w:r>
      <w:r w:rsidR="005E6D8B">
        <w:rPr>
          <w:rFonts w:asciiTheme="majorHAnsi" w:hAnsiTheme="majorHAnsi"/>
        </w:rPr>
        <w:t>s</w:t>
      </w:r>
      <w:r w:rsidR="005E6D8B" w:rsidRPr="00F73BC1">
        <w:rPr>
          <w:rFonts w:asciiTheme="majorHAnsi" w:hAnsiTheme="majorHAnsi"/>
        </w:rPr>
        <w:t xml:space="preserve">, </w:t>
      </w:r>
      <w:r w:rsidR="005E6D8B">
        <w:rPr>
          <w:rFonts w:asciiTheme="majorHAnsi" w:hAnsiTheme="majorHAnsi"/>
        </w:rPr>
        <w:t xml:space="preserve">which will lead to more delays and </w:t>
      </w:r>
      <w:r w:rsidR="005E6D8B" w:rsidRPr="00F73BC1">
        <w:rPr>
          <w:rFonts w:asciiTheme="majorHAnsi" w:hAnsiTheme="majorHAnsi"/>
        </w:rPr>
        <w:t xml:space="preserve">congestion and result in less productivity for </w:t>
      </w:r>
      <w:r w:rsidR="002E3179" w:rsidRPr="00486439">
        <w:rPr>
          <w:rFonts w:asciiTheme="majorHAnsi" w:hAnsiTheme="majorHAnsi"/>
          <w:b/>
          <w:color w:val="FF0000"/>
        </w:rPr>
        <w:t>[Your Region’s]</w:t>
      </w:r>
      <w:r w:rsidR="005E6D8B" w:rsidRPr="00486439">
        <w:rPr>
          <w:rFonts w:asciiTheme="majorHAnsi" w:hAnsiTheme="majorHAnsi"/>
          <w:color w:val="FF0000"/>
        </w:rPr>
        <w:t xml:space="preserve"> </w:t>
      </w:r>
      <w:r w:rsidR="005E6D8B" w:rsidRPr="00F73BC1">
        <w:rPr>
          <w:rFonts w:asciiTheme="majorHAnsi" w:hAnsiTheme="majorHAnsi"/>
        </w:rPr>
        <w:t xml:space="preserve">businesses. </w:t>
      </w:r>
    </w:p>
    <w:p w:rsidR="005E6D8B" w:rsidRPr="00F73BC1" w:rsidRDefault="005E6D8B" w:rsidP="005E6D8B">
      <w:pPr>
        <w:rPr>
          <w:rFonts w:asciiTheme="majorHAnsi" w:hAnsiTheme="majorHAnsi"/>
        </w:rPr>
      </w:pPr>
    </w:p>
    <w:p w:rsidR="005E6D8B" w:rsidRPr="00F73BC1" w:rsidRDefault="005E6D8B" w:rsidP="005E6D8B">
      <w:pPr>
        <w:rPr>
          <w:rFonts w:asciiTheme="majorHAnsi" w:hAnsiTheme="majorHAnsi"/>
        </w:rPr>
      </w:pPr>
      <w:r w:rsidRPr="00F73BC1">
        <w:rPr>
          <w:rFonts w:asciiTheme="majorHAnsi" w:hAnsiTheme="majorHAnsi"/>
        </w:rPr>
        <w:t xml:space="preserve">“As vehicles get older, </w:t>
      </w:r>
      <w:r>
        <w:rPr>
          <w:rFonts w:asciiTheme="majorHAnsi" w:hAnsiTheme="majorHAnsi"/>
        </w:rPr>
        <w:t>transit becomes less reliable</w:t>
      </w:r>
      <w:r w:rsidRPr="00F73BC1">
        <w:rPr>
          <w:rFonts w:asciiTheme="majorHAnsi" w:hAnsiTheme="majorHAnsi"/>
        </w:rPr>
        <w:t xml:space="preserve">,” said </w:t>
      </w:r>
      <w:r w:rsidR="00486439" w:rsidRPr="00486439">
        <w:rPr>
          <w:rFonts w:asciiTheme="majorHAnsi" w:hAnsiTheme="majorHAnsi"/>
          <w:b/>
          <w:color w:val="FF0000"/>
        </w:rPr>
        <w:t xml:space="preserve">[Transit Agency </w:t>
      </w:r>
      <w:r w:rsidR="00486439">
        <w:rPr>
          <w:rFonts w:asciiTheme="majorHAnsi" w:hAnsiTheme="majorHAnsi"/>
          <w:b/>
          <w:color w:val="FF0000"/>
        </w:rPr>
        <w:t>Representative</w:t>
      </w:r>
      <w:r w:rsidR="00486439" w:rsidRPr="00486439">
        <w:rPr>
          <w:rFonts w:asciiTheme="majorHAnsi" w:hAnsiTheme="majorHAnsi"/>
          <w:b/>
          <w:color w:val="FF0000"/>
        </w:rPr>
        <w:t>]</w:t>
      </w:r>
      <w:r w:rsidRPr="00F73BC1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“</w:t>
      </w:r>
      <w:r w:rsidRPr="00F73BC1">
        <w:rPr>
          <w:rFonts w:asciiTheme="majorHAnsi" w:hAnsiTheme="majorHAnsi"/>
        </w:rPr>
        <w:t xml:space="preserve">We need </w:t>
      </w:r>
      <w:r>
        <w:rPr>
          <w:rFonts w:asciiTheme="majorHAnsi" w:hAnsiTheme="majorHAnsi"/>
        </w:rPr>
        <w:t xml:space="preserve">more capital funding </w:t>
      </w:r>
      <w:r w:rsidRPr="00F73BC1">
        <w:rPr>
          <w:rFonts w:asciiTheme="majorHAnsi" w:hAnsiTheme="majorHAnsi"/>
        </w:rPr>
        <w:t xml:space="preserve">from Congress to bring </w:t>
      </w:r>
      <w:r>
        <w:rPr>
          <w:rFonts w:asciiTheme="majorHAnsi" w:hAnsiTheme="majorHAnsi"/>
        </w:rPr>
        <w:t xml:space="preserve">transit in </w:t>
      </w:r>
      <w:r w:rsidR="00486439" w:rsidRPr="00486439">
        <w:rPr>
          <w:rFonts w:asciiTheme="majorHAnsi" w:hAnsiTheme="majorHAnsi"/>
          <w:b/>
          <w:color w:val="FF0000"/>
        </w:rPr>
        <w:t>[Your Region]</w:t>
      </w:r>
      <w:r w:rsidRPr="00486439">
        <w:rPr>
          <w:rFonts w:asciiTheme="majorHAnsi" w:hAnsiTheme="majorHAnsi"/>
          <w:color w:val="FF0000"/>
        </w:rPr>
        <w:t xml:space="preserve"> </w:t>
      </w:r>
      <w:r>
        <w:rPr>
          <w:rFonts w:asciiTheme="majorHAnsi" w:hAnsiTheme="majorHAnsi"/>
        </w:rPr>
        <w:t>and nationwide</w:t>
      </w:r>
      <w:r w:rsidRPr="00F73BC1">
        <w:rPr>
          <w:rFonts w:asciiTheme="majorHAnsi" w:hAnsiTheme="majorHAnsi"/>
        </w:rPr>
        <w:t xml:space="preserve"> into a state of good repair.”</w:t>
      </w:r>
    </w:p>
    <w:p w:rsidR="005E6D8B" w:rsidRPr="00F73BC1" w:rsidRDefault="005E6D8B" w:rsidP="005E6D8B">
      <w:pPr>
        <w:rPr>
          <w:rFonts w:asciiTheme="majorHAnsi" w:hAnsiTheme="majorHAnsi"/>
        </w:rPr>
      </w:pPr>
    </w:p>
    <w:p w:rsidR="005E6D8B" w:rsidRPr="00F73BC1" w:rsidRDefault="005E6D8B" w:rsidP="005E6D8B">
      <w:pPr>
        <w:rPr>
          <w:rFonts w:asciiTheme="majorHAnsi" w:hAnsiTheme="majorHAnsi"/>
        </w:rPr>
      </w:pPr>
      <w:r w:rsidRPr="00F73BC1">
        <w:rPr>
          <w:rFonts w:asciiTheme="majorHAnsi" w:hAnsiTheme="majorHAnsi"/>
        </w:rPr>
        <w:t>“If we do not continue to invest in our bus</w:t>
      </w:r>
      <w:bookmarkStart w:id="0" w:name="_GoBack"/>
      <w:bookmarkEnd w:id="0"/>
      <w:r w:rsidRPr="00F73BC1">
        <w:rPr>
          <w:rFonts w:asciiTheme="majorHAnsi" w:hAnsiTheme="majorHAnsi"/>
        </w:rPr>
        <w:t xml:space="preserve"> and rail systems, it will put more cars back on the </w:t>
      </w:r>
      <w:r>
        <w:rPr>
          <w:rFonts w:asciiTheme="majorHAnsi" w:hAnsiTheme="majorHAnsi"/>
        </w:rPr>
        <w:t>roads</w:t>
      </w:r>
      <w:r w:rsidRPr="00F73BC1">
        <w:rPr>
          <w:rFonts w:asciiTheme="majorHAnsi" w:hAnsiTheme="majorHAnsi"/>
        </w:rPr>
        <w:t>, which means more gridlock and longer travel times,” said</w:t>
      </w:r>
      <w:r w:rsidR="00486439">
        <w:rPr>
          <w:rFonts w:asciiTheme="majorHAnsi" w:hAnsiTheme="majorHAnsi"/>
        </w:rPr>
        <w:t xml:space="preserve"> </w:t>
      </w:r>
      <w:r w:rsidR="00486439" w:rsidRPr="00486439">
        <w:rPr>
          <w:rFonts w:asciiTheme="majorHAnsi" w:hAnsiTheme="majorHAnsi"/>
          <w:b/>
          <w:color w:val="FF0000"/>
        </w:rPr>
        <w:t>[Group Representative]</w:t>
      </w:r>
      <w:r w:rsidRPr="00486439">
        <w:rPr>
          <w:rFonts w:asciiTheme="majorHAnsi" w:hAnsiTheme="majorHAnsi"/>
        </w:rPr>
        <w:t>.</w:t>
      </w:r>
      <w:r w:rsidRPr="00486439">
        <w:rPr>
          <w:rFonts w:asciiTheme="majorHAnsi" w:hAnsiTheme="majorHAnsi"/>
          <w:b/>
          <w:color w:val="FF0000"/>
        </w:rPr>
        <w:t xml:space="preserve">  </w:t>
      </w:r>
      <w:r w:rsidRPr="00F73BC1">
        <w:rPr>
          <w:rFonts w:asciiTheme="majorHAnsi" w:hAnsiTheme="majorHAnsi"/>
        </w:rPr>
        <w:t xml:space="preserve">“It is </w:t>
      </w:r>
      <w:r>
        <w:rPr>
          <w:rFonts w:asciiTheme="majorHAnsi" w:hAnsiTheme="majorHAnsi"/>
        </w:rPr>
        <w:t>vital</w:t>
      </w:r>
      <w:r w:rsidRPr="00F73BC1">
        <w:rPr>
          <w:rFonts w:asciiTheme="majorHAnsi" w:hAnsiTheme="majorHAnsi"/>
        </w:rPr>
        <w:t xml:space="preserve"> that our employees and customers can reach our b</w:t>
      </w:r>
      <w:r>
        <w:rPr>
          <w:rFonts w:asciiTheme="majorHAnsi" w:hAnsiTheme="majorHAnsi"/>
        </w:rPr>
        <w:t>usinesses reliably and safely.”</w:t>
      </w:r>
    </w:p>
    <w:p w:rsidR="005E6D8B" w:rsidRPr="00F73BC1" w:rsidRDefault="005E6D8B" w:rsidP="005E6D8B">
      <w:pPr>
        <w:rPr>
          <w:rFonts w:asciiTheme="majorHAnsi" w:hAnsiTheme="majorHAnsi"/>
        </w:rPr>
      </w:pPr>
    </w:p>
    <w:p w:rsidR="005E6D8B" w:rsidRPr="00F73BC1" w:rsidRDefault="00486439" w:rsidP="005E6D8B">
      <w:pPr>
        <w:rPr>
          <w:rFonts w:asciiTheme="majorHAnsi" w:hAnsiTheme="majorHAnsi"/>
        </w:rPr>
      </w:pPr>
      <w:r w:rsidRPr="00486439">
        <w:rPr>
          <w:rFonts w:asciiTheme="majorHAnsi" w:hAnsiTheme="majorHAnsi"/>
          <w:b/>
          <w:color w:val="FF0000"/>
        </w:rPr>
        <w:t xml:space="preserve">[Transit Agency </w:t>
      </w:r>
      <w:r>
        <w:rPr>
          <w:rFonts w:asciiTheme="majorHAnsi" w:hAnsiTheme="majorHAnsi"/>
          <w:b/>
          <w:color w:val="FF0000"/>
        </w:rPr>
        <w:t>Representative</w:t>
      </w:r>
      <w:r w:rsidRPr="00486439">
        <w:rPr>
          <w:rFonts w:asciiTheme="majorHAnsi" w:hAnsiTheme="majorHAnsi"/>
          <w:b/>
          <w:color w:val="FF0000"/>
        </w:rPr>
        <w:t>]</w:t>
      </w:r>
      <w:r>
        <w:rPr>
          <w:rFonts w:asciiTheme="majorHAnsi" w:hAnsiTheme="majorHAnsi"/>
        </w:rPr>
        <w:t xml:space="preserve"> </w:t>
      </w:r>
      <w:r w:rsidR="005E6D8B" w:rsidRPr="00F73BC1">
        <w:rPr>
          <w:rFonts w:asciiTheme="majorHAnsi" w:hAnsiTheme="majorHAnsi"/>
        </w:rPr>
        <w:t>also touched on the economic benefits of a capital investment in transit.  “Every dollar spent on transit generates an economic return of four to one, providing jobs and improving transit performance</w:t>
      </w:r>
      <w:r w:rsidR="005E6D8B">
        <w:rPr>
          <w:rFonts w:asciiTheme="majorHAnsi" w:hAnsiTheme="majorHAnsi"/>
        </w:rPr>
        <w:t xml:space="preserve">,” he </w:t>
      </w:r>
      <w:r w:rsidR="005E6D8B" w:rsidRPr="00F73BC1">
        <w:rPr>
          <w:rFonts w:asciiTheme="majorHAnsi" w:hAnsiTheme="majorHAnsi"/>
        </w:rPr>
        <w:t xml:space="preserve">said.  “Keeping our vehicles up-to-date </w:t>
      </w:r>
      <w:r>
        <w:rPr>
          <w:rFonts w:asciiTheme="majorHAnsi" w:hAnsiTheme="majorHAnsi"/>
        </w:rPr>
        <w:t>would not only improve commutes but provide significant economic benefits.”</w:t>
      </w:r>
    </w:p>
    <w:p w:rsidR="005E6D8B" w:rsidRPr="00F73BC1" w:rsidRDefault="005E6D8B" w:rsidP="005E6D8B">
      <w:pPr>
        <w:rPr>
          <w:rFonts w:asciiTheme="majorHAnsi" w:hAnsiTheme="majorHAnsi"/>
        </w:rPr>
      </w:pPr>
    </w:p>
    <w:p w:rsidR="00486439" w:rsidRPr="00486439" w:rsidRDefault="00486439" w:rsidP="005E6D8B">
      <w:pPr>
        <w:rPr>
          <w:rFonts w:asciiTheme="majorHAnsi" w:hAnsiTheme="majorHAnsi"/>
          <w:b/>
          <w:i/>
          <w:color w:val="FF0000"/>
        </w:rPr>
      </w:pPr>
      <w:r w:rsidRPr="00486439">
        <w:rPr>
          <w:rFonts w:asciiTheme="majorHAnsi" w:hAnsiTheme="majorHAnsi"/>
          <w:b/>
          <w:i/>
          <w:color w:val="FF0000"/>
        </w:rPr>
        <w:t>[Insert Transit Agency Boilerplate]</w:t>
      </w:r>
    </w:p>
    <w:p w:rsidR="00486439" w:rsidRDefault="00486439" w:rsidP="005E6D8B">
      <w:pPr>
        <w:rPr>
          <w:rFonts w:asciiTheme="majorHAnsi" w:hAnsiTheme="majorHAnsi"/>
          <w:i/>
        </w:rPr>
      </w:pPr>
    </w:p>
    <w:p w:rsidR="005E6D8B" w:rsidRDefault="005E6D8B" w:rsidP="005E6D8B">
      <w:pPr>
        <w:rPr>
          <w:rFonts w:asciiTheme="majorHAnsi" w:hAnsiTheme="majorHAnsi"/>
          <w:i/>
        </w:rPr>
      </w:pPr>
      <w:r w:rsidRPr="00961DED">
        <w:rPr>
          <w:rFonts w:asciiTheme="majorHAnsi" w:hAnsiTheme="majorHAnsi"/>
          <w:i/>
        </w:rPr>
        <w:t>Getting America to Work</w:t>
      </w:r>
      <w:r w:rsidRPr="00983E44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 xml:space="preserve">(GATW) </w:t>
      </w:r>
      <w:r w:rsidRPr="00983E44">
        <w:rPr>
          <w:rFonts w:asciiTheme="majorHAnsi" w:hAnsiTheme="majorHAnsi"/>
          <w:i/>
        </w:rPr>
        <w:t>is a broad coalition of commuters, business</w:t>
      </w:r>
      <w:r>
        <w:rPr>
          <w:rFonts w:asciiTheme="majorHAnsi" w:hAnsiTheme="majorHAnsi"/>
          <w:i/>
        </w:rPr>
        <w:t>es</w:t>
      </w:r>
      <w:r w:rsidRPr="00983E44">
        <w:rPr>
          <w:rFonts w:asciiTheme="majorHAnsi" w:hAnsiTheme="majorHAnsi"/>
          <w:i/>
        </w:rPr>
        <w:t xml:space="preserve">, </w:t>
      </w:r>
      <w:r>
        <w:rPr>
          <w:rFonts w:asciiTheme="majorHAnsi" w:hAnsiTheme="majorHAnsi"/>
          <w:i/>
        </w:rPr>
        <w:t xml:space="preserve">officials and </w:t>
      </w:r>
      <w:r w:rsidRPr="00983E44">
        <w:rPr>
          <w:rFonts w:asciiTheme="majorHAnsi" w:hAnsiTheme="majorHAnsi"/>
          <w:i/>
        </w:rPr>
        <w:t xml:space="preserve">transportation </w:t>
      </w:r>
      <w:r>
        <w:rPr>
          <w:rFonts w:asciiTheme="majorHAnsi" w:hAnsiTheme="majorHAnsi"/>
          <w:i/>
        </w:rPr>
        <w:t>agencies that</w:t>
      </w:r>
      <w:r w:rsidRPr="00983E44">
        <w:rPr>
          <w:rFonts w:asciiTheme="majorHAnsi" w:hAnsiTheme="majorHAnsi"/>
          <w:i/>
        </w:rPr>
        <w:t xml:space="preserve"> support vital investments in public </w:t>
      </w:r>
      <w:r>
        <w:rPr>
          <w:rFonts w:asciiTheme="majorHAnsi" w:hAnsiTheme="majorHAnsi"/>
          <w:i/>
        </w:rPr>
        <w:t>transit</w:t>
      </w:r>
      <w:r w:rsidRPr="00983E44">
        <w:rPr>
          <w:rFonts w:asciiTheme="majorHAnsi" w:hAnsiTheme="majorHAnsi"/>
          <w:i/>
        </w:rPr>
        <w:t xml:space="preserve">. </w:t>
      </w:r>
      <w:r>
        <w:rPr>
          <w:rFonts w:asciiTheme="majorHAnsi" w:hAnsiTheme="majorHAnsi"/>
          <w:i/>
        </w:rPr>
        <w:t>GATW</w:t>
      </w:r>
      <w:r w:rsidRPr="00983E44">
        <w:rPr>
          <w:rFonts w:asciiTheme="majorHAnsi" w:hAnsiTheme="majorHAnsi"/>
          <w:i/>
        </w:rPr>
        <w:t xml:space="preserve"> focuses on </w:t>
      </w:r>
      <w:r>
        <w:rPr>
          <w:rFonts w:asciiTheme="majorHAnsi" w:hAnsiTheme="majorHAnsi"/>
          <w:i/>
        </w:rPr>
        <w:t>advocating for the capital funding necessary to bring</w:t>
      </w:r>
      <w:r w:rsidRPr="00983E44">
        <w:rPr>
          <w:rFonts w:asciiTheme="majorHAnsi" w:hAnsiTheme="majorHAnsi"/>
          <w:i/>
        </w:rPr>
        <w:t xml:space="preserve"> all of America’s public transportation syst</w:t>
      </w:r>
      <w:r>
        <w:rPr>
          <w:rFonts w:asciiTheme="majorHAnsi" w:hAnsiTheme="majorHAnsi"/>
          <w:i/>
        </w:rPr>
        <w:t xml:space="preserve">ems into a state of good repair.  This investment will preserve and </w:t>
      </w:r>
      <w:r>
        <w:rPr>
          <w:rFonts w:asciiTheme="majorHAnsi" w:hAnsiTheme="majorHAnsi"/>
          <w:i/>
        </w:rPr>
        <w:lastRenderedPageBreak/>
        <w:t xml:space="preserve">create the jobs and economic development transit supports.  </w:t>
      </w:r>
      <w:r w:rsidRPr="00983E44">
        <w:rPr>
          <w:rFonts w:asciiTheme="majorHAnsi" w:hAnsiTheme="majorHAnsi"/>
          <w:i/>
        </w:rPr>
        <w:t xml:space="preserve">For more information, visit www.GettingAmericaToWork.org </w:t>
      </w:r>
    </w:p>
    <w:p w:rsidR="005E6D8B" w:rsidRDefault="005E6D8B" w:rsidP="005E6D8B">
      <w:pPr>
        <w:rPr>
          <w:rFonts w:asciiTheme="majorHAnsi" w:hAnsiTheme="majorHAnsi"/>
          <w:i/>
        </w:rPr>
      </w:pPr>
    </w:p>
    <w:p w:rsidR="005E6D8B" w:rsidRDefault="005E6D8B" w:rsidP="005E6D8B">
      <w:pPr>
        <w:rPr>
          <w:rFonts w:asciiTheme="majorHAnsi" w:hAnsiTheme="majorHAnsi"/>
          <w:i/>
        </w:rPr>
      </w:pPr>
    </w:p>
    <w:p w:rsidR="005E6D8B" w:rsidRPr="006550D5" w:rsidRDefault="005E6D8B" w:rsidP="005E6D8B">
      <w:pPr>
        <w:jc w:val="center"/>
        <w:rPr>
          <w:rFonts w:asciiTheme="majorHAnsi" w:hAnsiTheme="majorHAnsi"/>
        </w:rPr>
      </w:pPr>
      <w:r w:rsidRPr="006550D5">
        <w:rPr>
          <w:rFonts w:asciiTheme="majorHAnsi" w:hAnsiTheme="majorHAnsi"/>
        </w:rPr>
        <w:t>- 30 -</w:t>
      </w:r>
    </w:p>
    <w:p w:rsidR="00FC0767" w:rsidRDefault="00FC0767"/>
    <w:sectPr w:rsidR="00FC0767" w:rsidSect="00FC07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8B"/>
    <w:rsid w:val="002E3179"/>
    <w:rsid w:val="00486439"/>
    <w:rsid w:val="005B2421"/>
    <w:rsid w:val="005E6D8B"/>
    <w:rsid w:val="006D1C40"/>
    <w:rsid w:val="007B3197"/>
    <w:rsid w:val="00FC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D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D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ASGK Public Strategies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Bever</dc:creator>
  <cp:lastModifiedBy>Tim Frisbie</cp:lastModifiedBy>
  <cp:revision>3</cp:revision>
  <dcterms:created xsi:type="dcterms:W3CDTF">2013-03-08T18:13:00Z</dcterms:created>
  <dcterms:modified xsi:type="dcterms:W3CDTF">2013-03-08T19:08:00Z</dcterms:modified>
</cp:coreProperties>
</file>